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BE3" w:rsidRPr="00604EE4" w:rsidRDefault="001A0BE3" w:rsidP="001A0BE3">
      <w:pPr>
        <w:widowControl/>
        <w:adjustRightInd w:val="0"/>
        <w:snapToGrid w:val="0"/>
        <w:spacing w:line="560" w:lineRule="exact"/>
        <w:jc w:val="left"/>
        <w:rPr>
          <w:rFonts w:ascii="黑体" w:eastAsia="黑体" w:hAnsi="黑体" w:hint="eastAsia"/>
          <w:snapToGrid w:val="0"/>
          <w:color w:val="000000"/>
          <w:kern w:val="0"/>
          <w:sz w:val="32"/>
          <w:szCs w:val="32"/>
        </w:rPr>
      </w:pPr>
      <w:r w:rsidRPr="00DB49C1">
        <w:rPr>
          <w:rFonts w:ascii="黑体" w:eastAsia="黑体" w:hAnsi="黑体" w:hint="eastAsia"/>
          <w:snapToGrid w:val="0"/>
          <w:color w:val="000000"/>
          <w:kern w:val="0"/>
          <w:sz w:val="32"/>
          <w:szCs w:val="32"/>
        </w:rPr>
        <w:t>附件</w:t>
      </w:r>
    </w:p>
    <w:p w:rsidR="001A0BE3" w:rsidRPr="00DB49C1" w:rsidRDefault="001A0BE3" w:rsidP="001A0BE3">
      <w:pPr>
        <w:widowControl/>
        <w:adjustRightInd w:val="0"/>
        <w:snapToGrid w:val="0"/>
        <w:spacing w:line="560" w:lineRule="exact"/>
        <w:jc w:val="left"/>
        <w:rPr>
          <w:rFonts w:ascii="黑体" w:eastAsia="黑体" w:hAnsi="黑体" w:hint="eastAsia"/>
          <w:snapToGrid w:val="0"/>
          <w:color w:val="000000"/>
          <w:kern w:val="0"/>
          <w:sz w:val="32"/>
          <w:szCs w:val="32"/>
        </w:rPr>
      </w:pPr>
    </w:p>
    <w:p w:rsidR="001A0BE3" w:rsidRPr="00604EE4" w:rsidRDefault="001A0BE3" w:rsidP="001A0BE3">
      <w:pPr>
        <w:adjustRightInd w:val="0"/>
        <w:snapToGrid w:val="0"/>
        <w:spacing w:line="560" w:lineRule="exact"/>
        <w:jc w:val="center"/>
        <w:rPr>
          <w:rFonts w:ascii="方正小标宋_GBK" w:eastAsia="方正小标宋_GBK" w:hint="eastAsia"/>
          <w:bCs/>
          <w:snapToGrid w:val="0"/>
          <w:color w:val="000000"/>
          <w:kern w:val="0"/>
          <w:sz w:val="44"/>
          <w:szCs w:val="44"/>
        </w:rPr>
      </w:pPr>
      <w:bookmarkStart w:id="0" w:name="_GoBack"/>
      <w:r w:rsidRPr="00604EE4">
        <w:rPr>
          <w:rFonts w:ascii="方正小标宋_GBK" w:eastAsia="方正小标宋_GBK" w:hint="eastAsia"/>
          <w:bCs/>
          <w:snapToGrid w:val="0"/>
          <w:color w:val="000000"/>
          <w:kern w:val="0"/>
          <w:sz w:val="44"/>
          <w:szCs w:val="44"/>
        </w:rPr>
        <w:t>广州市</w:t>
      </w:r>
      <w:r w:rsidRPr="00604EE4">
        <w:rPr>
          <w:rFonts w:ascii="方正小标宋_GBK" w:eastAsia="方正小标宋_GBK"/>
          <w:bCs/>
          <w:snapToGrid w:val="0"/>
          <w:color w:val="000000"/>
          <w:kern w:val="0"/>
          <w:sz w:val="44"/>
          <w:szCs w:val="44"/>
        </w:rPr>
        <w:t>2021</w:t>
      </w:r>
      <w:r w:rsidRPr="00604EE4">
        <w:rPr>
          <w:rFonts w:ascii="方正小标宋_GBK" w:eastAsia="方正小标宋_GBK" w:hint="eastAsia"/>
          <w:bCs/>
          <w:snapToGrid w:val="0"/>
          <w:color w:val="000000"/>
          <w:kern w:val="0"/>
          <w:sz w:val="44"/>
          <w:szCs w:val="44"/>
        </w:rPr>
        <w:t>年特级教师评审通过</w:t>
      </w:r>
    </w:p>
    <w:p w:rsidR="001A0BE3" w:rsidRPr="00604EE4" w:rsidRDefault="001A0BE3" w:rsidP="001A0BE3">
      <w:pPr>
        <w:adjustRightInd w:val="0"/>
        <w:snapToGrid w:val="0"/>
        <w:spacing w:line="560" w:lineRule="exact"/>
        <w:jc w:val="center"/>
        <w:rPr>
          <w:rFonts w:ascii="方正小标宋_GBK" w:eastAsia="方正小标宋_GBK" w:hint="eastAsia"/>
          <w:bCs/>
          <w:snapToGrid w:val="0"/>
          <w:color w:val="000000"/>
          <w:kern w:val="0"/>
          <w:sz w:val="32"/>
          <w:szCs w:val="32"/>
        </w:rPr>
      </w:pPr>
      <w:r w:rsidRPr="00604EE4">
        <w:rPr>
          <w:rFonts w:ascii="方正小标宋_GBK" w:eastAsia="方正小标宋_GBK" w:hint="eastAsia"/>
          <w:bCs/>
          <w:snapToGrid w:val="0"/>
          <w:color w:val="000000"/>
          <w:kern w:val="0"/>
          <w:sz w:val="44"/>
          <w:szCs w:val="44"/>
        </w:rPr>
        <w:t>候选人名单</w:t>
      </w:r>
    </w:p>
    <w:tbl>
      <w:tblPr>
        <w:tblW w:w="8931" w:type="dxa"/>
        <w:jc w:val="center"/>
        <w:tblLook w:val="0000" w:firstRow="0" w:lastRow="0" w:firstColumn="0" w:lastColumn="0" w:noHBand="0" w:noVBand="0"/>
      </w:tblPr>
      <w:tblGrid>
        <w:gridCol w:w="851"/>
        <w:gridCol w:w="4961"/>
        <w:gridCol w:w="1276"/>
        <w:gridCol w:w="1843"/>
      </w:tblGrid>
      <w:tr w:rsidR="001A0BE3" w:rsidRPr="00604EE4" w:rsidTr="00DB49C1">
        <w:trPr>
          <w:trHeight w:hRule="exact" w:val="480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bookmarkEnd w:id="0"/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学科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广州市西关外国语学校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黄小燕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中学语文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广州市江南外国语学校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娄红玉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中学语文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 w:hint="eastAsia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</w:t>
            </w:r>
            <w:r w:rsidRPr="00604EE4">
              <w:rPr>
                <w:rFonts w:eastAsia="仿宋_GB2312" w:hint="eastAsia"/>
                <w:bCs/>
                <w:snapToGrid w:val="0"/>
                <w:color w:val="000000"/>
                <w:kern w:val="0"/>
                <w:sz w:val="28"/>
                <w:szCs w:val="28"/>
              </w:rPr>
              <w:t>天河外国语学校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吴晓辉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中学语文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广州市第二中学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邱海林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中学语文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广东番禺中学附属学校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汪秀梅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小学语文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广州市黄埔区天</w:t>
            </w: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韵小学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曹利娟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小学语文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广州市天河区先烈东小学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肖彩芳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小学语文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广州市协和小学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潘蔚贤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小学语文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广州开发区外国语学校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蔡军喜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中学数学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广州市花都区秀</w:t>
            </w: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全中学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董大新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中学数学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广州市花都区新华街云山学校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张丽珊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中学数学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广东广雅中学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徐广华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中学数学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广州市新</w:t>
            </w: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穗学校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尹章伟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中学数学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广州市越秀区东风东路小学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卜晓薇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小学数学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广州市番禺区市桥中心小学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简树恩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小学数学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广州市第一一三中学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葛</w:t>
            </w:r>
            <w:proofErr w:type="gramEnd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红霞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中学英语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广东华侨中学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罗</w:t>
            </w:r>
            <w:r w:rsidRPr="00604EE4">
              <w:rPr>
                <w:rFonts w:eastAsia="仿宋_GB2312" w:hint="eastAsia"/>
                <w:bCs/>
                <w:snapToGrid w:val="0"/>
                <w:color w:val="000000"/>
                <w:kern w:val="0"/>
                <w:sz w:val="28"/>
                <w:szCs w:val="28"/>
              </w:rPr>
              <w:t>燕</w:t>
            </w: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中学政治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广州市执信中学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林间开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中学政治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广州市第六中学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卢邦柱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中学政治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广州市广外附设外语学校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叶和</w:t>
            </w: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丽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道德与法治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</w:t>
            </w: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番禺区</w:t>
            </w:r>
            <w:proofErr w:type="gramEnd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沙湾德贤小学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梁月群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道德与法治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lastRenderedPageBreak/>
              <w:t>22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广州市第一中学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林婉贞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中学化学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广州市铁</w:t>
            </w: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一</w:t>
            </w:r>
            <w:proofErr w:type="gramEnd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肖宏伟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中学化学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广州市白云中学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陈金华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中学物理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广州市从化区流溪中学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黄妙茜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中学历史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广州市西关培英中学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余</w:t>
            </w: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 xml:space="preserve">  </w:t>
            </w: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中学生物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陈艳萍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中学生物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广州市真光学校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周活新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体育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广州市社会福利院附属特殊教育学校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谭绍珍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特殊教育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广州市第一幼儿园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辛小勇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幼儿教育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广州市黄埔区香雪幼儿园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王</w:t>
            </w: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 xml:space="preserve">  </w:t>
            </w: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幼儿教育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广州市越秀区建设大马路小学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马颖琳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科学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广州市海珠区宝玉直实验小学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陈佩凤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综合实践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广州市中学生劳动技术学校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刘少芬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综合实践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广州市教育研究院</w:t>
            </w: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邹立波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综合实践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广州市南沙区教育发展中心</w:t>
            </w: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胡志桥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中学政治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广州市天河区学前教育指导中心</w:t>
            </w: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田美萍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幼儿教育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广州市花都区教育发展研究院</w:t>
            </w: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曾燕文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中学英语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广州市电化教育馆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龙丽</w:t>
            </w: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嫦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信息技术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广州市美术中学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黄隆基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美术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广州开发区第二小学</w:t>
            </w: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李悦新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小学语文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广州市天河</w:t>
            </w: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区奥体东</w:t>
            </w:r>
            <w:proofErr w:type="gramEnd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小学</w:t>
            </w: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刘</w:t>
            </w: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莎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小学英语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广州市第九十七中学</w:t>
            </w: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proofErr w:type="gramStart"/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林黎华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中学政治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广州市第十六中学</w:t>
            </w: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王</w:t>
            </w: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 xml:space="preserve">  </w:t>
            </w: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中学化学</w:t>
            </w:r>
          </w:p>
        </w:tc>
      </w:tr>
      <w:tr w:rsidR="001A0BE3" w:rsidRPr="00604EE4" w:rsidTr="00DB49C1">
        <w:trPr>
          <w:trHeight w:hRule="exact" w:val="4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广州市番禺区象贤中学</w:t>
            </w: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冯金洪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0BE3" w:rsidRPr="00604EE4" w:rsidRDefault="001A0BE3" w:rsidP="00DB49C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604EE4">
              <w:rPr>
                <w:rFonts w:eastAsia="仿宋_GB2312"/>
                <w:bCs/>
                <w:snapToGrid w:val="0"/>
                <w:color w:val="000000"/>
                <w:kern w:val="0"/>
                <w:sz w:val="28"/>
                <w:szCs w:val="28"/>
              </w:rPr>
              <w:t>中学化学</w:t>
            </w:r>
          </w:p>
        </w:tc>
      </w:tr>
    </w:tbl>
    <w:p w:rsidR="001A0BE3" w:rsidRPr="00604EE4" w:rsidRDefault="001A0BE3" w:rsidP="001A0BE3">
      <w:pPr>
        <w:adjustRightInd w:val="0"/>
        <w:snapToGrid w:val="0"/>
        <w:spacing w:line="560" w:lineRule="exact"/>
        <w:rPr>
          <w:rFonts w:hint="eastAsia"/>
          <w:snapToGrid w:val="0"/>
          <w:color w:val="000000"/>
          <w:kern w:val="0"/>
        </w:rPr>
      </w:pPr>
    </w:p>
    <w:p w:rsidR="004009B5" w:rsidRDefault="004009B5"/>
    <w:sectPr w:rsidR="004009B5" w:rsidSect="00384437">
      <w:pgSz w:w="11906" w:h="16838" w:code="9"/>
      <w:pgMar w:top="1928" w:right="1474" w:bottom="1928" w:left="1474" w:header="851" w:footer="1247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BE3"/>
    <w:rsid w:val="001A0BE3"/>
    <w:rsid w:val="0040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573</Characters>
  <Application>Microsoft Office Word</Application>
  <DocSecurity>0</DocSecurity>
  <Lines>114</Lines>
  <Paragraphs>157</Paragraphs>
  <ScaleCrop>false</ScaleCrop>
  <Company>Hewlett-Packard Company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新闻</dc:creator>
  <cp:lastModifiedBy>新闻</cp:lastModifiedBy>
  <cp:revision>1</cp:revision>
  <dcterms:created xsi:type="dcterms:W3CDTF">2021-07-19T08:48:00Z</dcterms:created>
  <dcterms:modified xsi:type="dcterms:W3CDTF">2021-07-19T08:48:00Z</dcterms:modified>
</cp:coreProperties>
</file>